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335D1" w14:textId="3B94ED4C" w:rsidR="00CA2E0E" w:rsidRPr="007F2979" w:rsidRDefault="000266F0" w:rsidP="00FE5094">
      <w:pPr>
        <w:ind w:right="-300"/>
        <w:jc w:val="right"/>
        <w:rPr>
          <w:sz w:val="22"/>
          <w:szCs w:val="22"/>
        </w:rPr>
      </w:pPr>
      <w:r w:rsidRPr="007F2979">
        <w:rPr>
          <w:sz w:val="22"/>
          <w:szCs w:val="22"/>
        </w:rPr>
        <w:t xml:space="preserve">Mszana, </w:t>
      </w:r>
      <w:r w:rsidR="00434080" w:rsidRPr="007F2979">
        <w:rPr>
          <w:sz w:val="22"/>
          <w:szCs w:val="22"/>
        </w:rPr>
        <w:t>05.12</w:t>
      </w:r>
      <w:r w:rsidRPr="007F2979">
        <w:rPr>
          <w:sz w:val="22"/>
          <w:szCs w:val="22"/>
        </w:rPr>
        <w:t>.202</w:t>
      </w:r>
      <w:r w:rsidR="00C22627" w:rsidRPr="007F2979">
        <w:rPr>
          <w:sz w:val="22"/>
          <w:szCs w:val="22"/>
        </w:rPr>
        <w:t>4</w:t>
      </w:r>
      <w:r w:rsidRPr="007F2979">
        <w:rPr>
          <w:sz w:val="22"/>
          <w:szCs w:val="22"/>
        </w:rPr>
        <w:t>r.</w:t>
      </w:r>
    </w:p>
    <w:p w14:paraId="665E0D95" w14:textId="77777777" w:rsidR="00001389" w:rsidRPr="007F2979" w:rsidRDefault="00001389" w:rsidP="00FE5094">
      <w:pPr>
        <w:ind w:right="-300"/>
        <w:jc w:val="right"/>
        <w:rPr>
          <w:sz w:val="22"/>
          <w:szCs w:val="22"/>
        </w:rPr>
      </w:pPr>
    </w:p>
    <w:p w14:paraId="61DA4DDA" w14:textId="77777777" w:rsidR="00001389" w:rsidRPr="007F2979" w:rsidRDefault="00001389" w:rsidP="00FE5094">
      <w:pPr>
        <w:ind w:right="-300"/>
        <w:jc w:val="right"/>
        <w:rPr>
          <w:sz w:val="22"/>
          <w:szCs w:val="22"/>
        </w:rPr>
      </w:pPr>
    </w:p>
    <w:p w14:paraId="2CC7FDE8" w14:textId="77777777" w:rsidR="00001389" w:rsidRPr="007F2979" w:rsidRDefault="00001389" w:rsidP="00FE5094">
      <w:pPr>
        <w:ind w:right="-300"/>
        <w:jc w:val="right"/>
        <w:rPr>
          <w:sz w:val="22"/>
          <w:szCs w:val="22"/>
        </w:rPr>
      </w:pPr>
    </w:p>
    <w:p w14:paraId="425730C1" w14:textId="77777777" w:rsidR="00CA2E0E" w:rsidRPr="007F2979" w:rsidRDefault="00CA2E0E" w:rsidP="00CA2E0E">
      <w:pPr>
        <w:ind w:right="-300"/>
        <w:jc w:val="center"/>
        <w:rPr>
          <w:sz w:val="22"/>
          <w:szCs w:val="22"/>
        </w:rPr>
      </w:pPr>
    </w:p>
    <w:p w14:paraId="14FAFDE5" w14:textId="2BE8260D" w:rsidR="00CA2E0E" w:rsidRPr="007F2979" w:rsidRDefault="00CA2E0E" w:rsidP="00CA2E0E">
      <w:pPr>
        <w:spacing w:line="720" w:lineRule="auto"/>
        <w:jc w:val="center"/>
        <w:rPr>
          <w:b/>
          <w:sz w:val="22"/>
          <w:szCs w:val="22"/>
        </w:rPr>
      </w:pPr>
      <w:r w:rsidRPr="007F2979">
        <w:rPr>
          <w:b/>
          <w:sz w:val="22"/>
          <w:szCs w:val="22"/>
        </w:rPr>
        <w:t>INFORMACJA Z OTWARCIA OFERT</w:t>
      </w:r>
    </w:p>
    <w:p w14:paraId="5BB145A8" w14:textId="77777777" w:rsidR="0079580D" w:rsidRPr="007F2979" w:rsidRDefault="0079580D" w:rsidP="00CA2E0E">
      <w:pPr>
        <w:spacing w:line="720" w:lineRule="auto"/>
        <w:jc w:val="center"/>
        <w:rPr>
          <w:b/>
          <w:sz w:val="22"/>
          <w:szCs w:val="22"/>
        </w:rPr>
      </w:pPr>
    </w:p>
    <w:p w14:paraId="3922378C" w14:textId="5DC15018" w:rsidR="007F2979" w:rsidRPr="00EC1172" w:rsidRDefault="00CA2E0E" w:rsidP="00EC1172">
      <w:pPr>
        <w:ind w:left="709"/>
        <w:jc w:val="both"/>
        <w:rPr>
          <w:sz w:val="22"/>
          <w:szCs w:val="22"/>
        </w:rPr>
      </w:pPr>
      <w:r w:rsidRPr="007F2979">
        <w:rPr>
          <w:sz w:val="22"/>
          <w:szCs w:val="22"/>
        </w:rPr>
        <w:t>Dotyczy: postępowania o udzielenie zamówienia publicznego w trybie podstawowym bez negocjacji na</w:t>
      </w:r>
      <w:r w:rsidR="002745E3" w:rsidRPr="007F2979">
        <w:rPr>
          <w:sz w:val="22"/>
          <w:szCs w:val="22"/>
        </w:rPr>
        <w:t xml:space="preserve"> zadanie pn.: </w:t>
      </w:r>
      <w:r w:rsidR="007F2979" w:rsidRPr="007F2979">
        <w:rPr>
          <w:sz w:val="22"/>
          <w:szCs w:val="22"/>
        </w:rPr>
        <w:t xml:space="preserve">na </w:t>
      </w:r>
      <w:r w:rsidR="007F2979" w:rsidRPr="007F2979">
        <w:rPr>
          <w:rFonts w:eastAsia="Calibri"/>
          <w:b/>
          <w:bCs/>
          <w:kern w:val="2"/>
          <w:sz w:val="22"/>
          <w:szCs w:val="22"/>
          <w:lang w:eastAsia="en-US"/>
        </w:rPr>
        <w:t xml:space="preserve">„Dostawa 2 szt. serwerów wraz z systemami operacyjnymi i </w:t>
      </w:r>
      <w:proofErr w:type="spellStart"/>
      <w:r w:rsidR="007F2979" w:rsidRPr="007F2979">
        <w:rPr>
          <w:rFonts w:eastAsia="Calibri"/>
          <w:b/>
          <w:bCs/>
          <w:kern w:val="2"/>
          <w:sz w:val="22"/>
          <w:szCs w:val="22"/>
          <w:lang w:eastAsia="en-US"/>
        </w:rPr>
        <w:t>wirtualizacyjnymi</w:t>
      </w:r>
      <w:proofErr w:type="spellEnd"/>
      <w:r w:rsidR="007F2979" w:rsidRPr="007F2979">
        <w:rPr>
          <w:rFonts w:eastAsia="Calibri"/>
          <w:b/>
          <w:bCs/>
          <w:kern w:val="2"/>
          <w:sz w:val="22"/>
          <w:szCs w:val="22"/>
          <w:lang w:eastAsia="en-US"/>
        </w:rPr>
        <w:t xml:space="preserve"> oraz licencjami dostępowymi”</w:t>
      </w:r>
      <w:r w:rsidR="007F2979" w:rsidRPr="007F2979">
        <w:rPr>
          <w:rFonts w:eastAsia="Calibri"/>
          <w:kern w:val="2"/>
          <w:sz w:val="22"/>
          <w:szCs w:val="22"/>
          <w:lang w:eastAsia="en-US"/>
        </w:rPr>
        <w:t xml:space="preserve"> w ramach projektu „ Wzmocnienie poziomu bezpieczeństwa w Gminie Mszanie.”</w:t>
      </w:r>
    </w:p>
    <w:p w14:paraId="70B9BE2A" w14:textId="77777777" w:rsidR="007F2979" w:rsidRPr="007F2979" w:rsidRDefault="007F2979" w:rsidP="007F2979">
      <w:pPr>
        <w:tabs>
          <w:tab w:val="left" w:pos="900"/>
          <w:tab w:val="left" w:pos="1080"/>
        </w:tabs>
        <w:spacing w:after="240" w:line="276" w:lineRule="auto"/>
        <w:ind w:left="902" w:hanging="902"/>
        <w:jc w:val="both"/>
        <w:rPr>
          <w:b/>
          <w:sz w:val="22"/>
          <w:szCs w:val="22"/>
        </w:rPr>
      </w:pPr>
    </w:p>
    <w:p w14:paraId="033BBFBA" w14:textId="60C341D5" w:rsidR="00CA2E0E" w:rsidRPr="007F2979" w:rsidRDefault="00CA2E0E" w:rsidP="007F2979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sz w:val="22"/>
          <w:szCs w:val="22"/>
        </w:rPr>
      </w:pPr>
      <w:r w:rsidRPr="007F2979">
        <w:rPr>
          <w:sz w:val="22"/>
          <w:szCs w:val="22"/>
        </w:rPr>
        <w:t>Zamawiający na podstawie art. 222 ust. 5 ustawy z dnia 11 września 2019r. Prawo zamówień publicznych (t. j. Dz. U. 202</w:t>
      </w:r>
      <w:r w:rsidR="0079580D" w:rsidRPr="007F2979">
        <w:rPr>
          <w:sz w:val="22"/>
          <w:szCs w:val="22"/>
        </w:rPr>
        <w:t>4</w:t>
      </w:r>
      <w:r w:rsidRPr="007F2979">
        <w:rPr>
          <w:sz w:val="22"/>
          <w:szCs w:val="22"/>
        </w:rPr>
        <w:t xml:space="preserve"> poz. 1</w:t>
      </w:r>
      <w:r w:rsidR="0079580D" w:rsidRPr="007F2979">
        <w:rPr>
          <w:sz w:val="22"/>
          <w:szCs w:val="22"/>
        </w:rPr>
        <w:t>320</w:t>
      </w:r>
      <w:r w:rsidRPr="007F2979">
        <w:rPr>
          <w:sz w:val="22"/>
          <w:szCs w:val="22"/>
        </w:rPr>
        <w:t xml:space="preserve"> ze zm.) przekazuje informacje o ofertach, które zostały otwarte w dniu </w:t>
      </w:r>
      <w:r w:rsidR="00EC1172">
        <w:rPr>
          <w:sz w:val="22"/>
          <w:szCs w:val="22"/>
        </w:rPr>
        <w:t>05.12</w:t>
      </w:r>
      <w:r w:rsidRPr="007F2979">
        <w:rPr>
          <w:sz w:val="22"/>
          <w:szCs w:val="22"/>
        </w:rPr>
        <w:t xml:space="preserve">.2024r.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3496"/>
        <w:gridCol w:w="2033"/>
        <w:gridCol w:w="1524"/>
        <w:gridCol w:w="1234"/>
      </w:tblGrid>
      <w:tr w:rsidR="007F2979" w:rsidRPr="007F2979" w14:paraId="3C65DF3E" w14:textId="0DE4B377" w:rsidTr="007F2979">
        <w:trPr>
          <w:jc w:val="center"/>
        </w:trPr>
        <w:tc>
          <w:tcPr>
            <w:tcW w:w="1158" w:type="dxa"/>
            <w:vAlign w:val="center"/>
          </w:tcPr>
          <w:p w14:paraId="2636F6F2" w14:textId="77777777" w:rsidR="007F2979" w:rsidRPr="007F2979" w:rsidRDefault="007F2979" w:rsidP="00F90F55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7F2979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3496" w:type="dxa"/>
            <w:vAlign w:val="center"/>
          </w:tcPr>
          <w:p w14:paraId="25AC7A7C" w14:textId="77777777" w:rsidR="007F2979" w:rsidRPr="007F2979" w:rsidRDefault="007F2979" w:rsidP="00F90F55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7F2979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033" w:type="dxa"/>
            <w:vAlign w:val="center"/>
          </w:tcPr>
          <w:p w14:paraId="64E3A5FC" w14:textId="6C3B36A4" w:rsidR="007F2979" w:rsidRPr="007F2979" w:rsidRDefault="007F2979" w:rsidP="00EE1AAA">
            <w:pPr>
              <w:pStyle w:val="Nagwek4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2979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524" w:type="dxa"/>
          </w:tcPr>
          <w:p w14:paraId="532E3268" w14:textId="5536C5D1" w:rsidR="007F2979" w:rsidRPr="007F2979" w:rsidRDefault="007F2979" w:rsidP="00EE1AAA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D175B" w14:textId="720C0BD1" w:rsidR="007F2979" w:rsidRPr="007F2979" w:rsidRDefault="007F2979" w:rsidP="00EE1AAA">
            <w:pPr>
              <w:pStyle w:val="Nagwek4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2979">
              <w:rPr>
                <w:rFonts w:ascii="Times New Roman" w:hAnsi="Times New Roman" w:cs="Times New Roman"/>
                <w:sz w:val="22"/>
                <w:szCs w:val="22"/>
              </w:rPr>
              <w:t>Termin gwarancji</w:t>
            </w:r>
          </w:p>
        </w:tc>
        <w:tc>
          <w:tcPr>
            <w:tcW w:w="1234" w:type="dxa"/>
          </w:tcPr>
          <w:p w14:paraId="789753C3" w14:textId="77777777" w:rsidR="007F2979" w:rsidRPr="007F2979" w:rsidRDefault="007F2979" w:rsidP="00EE1AAA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FE02D0" w14:textId="77777777" w:rsidR="007F2979" w:rsidRPr="007F2979" w:rsidRDefault="007F2979" w:rsidP="007F2979">
            <w:pPr>
              <w:rPr>
                <w:b/>
                <w:sz w:val="22"/>
                <w:szCs w:val="22"/>
              </w:rPr>
            </w:pPr>
          </w:p>
          <w:p w14:paraId="19C5A5AA" w14:textId="6ECCC546" w:rsidR="007F2979" w:rsidRPr="007F2979" w:rsidRDefault="007F2979" w:rsidP="007F2979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Termin dostawy</w:t>
            </w:r>
          </w:p>
        </w:tc>
      </w:tr>
      <w:tr w:rsidR="007F2979" w:rsidRPr="007F2979" w14:paraId="40EB0FD0" w14:textId="4E711E88" w:rsidTr="007F2979">
        <w:trPr>
          <w:trHeight w:val="772"/>
          <w:jc w:val="center"/>
        </w:trPr>
        <w:tc>
          <w:tcPr>
            <w:tcW w:w="1158" w:type="dxa"/>
            <w:vAlign w:val="center"/>
          </w:tcPr>
          <w:p w14:paraId="2B32178E" w14:textId="77777777" w:rsidR="007F2979" w:rsidRPr="007F2979" w:rsidRDefault="007F2979" w:rsidP="00F90F55">
            <w:pPr>
              <w:jc w:val="center"/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1.</w:t>
            </w:r>
          </w:p>
        </w:tc>
        <w:tc>
          <w:tcPr>
            <w:tcW w:w="3496" w:type="dxa"/>
            <w:vAlign w:val="center"/>
          </w:tcPr>
          <w:p w14:paraId="22D0A63B" w14:textId="0E39BFB3" w:rsidR="007F2979" w:rsidRPr="007F2979" w:rsidRDefault="007F2979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TRONUS POLSKA </w:t>
            </w:r>
            <w:r w:rsidRPr="007F2979">
              <w:rPr>
                <w:sz w:val="22"/>
                <w:szCs w:val="22"/>
              </w:rPr>
              <w:t xml:space="preserve"> SP. Z O. O.</w:t>
            </w:r>
          </w:p>
          <w:p w14:paraId="3985D7A3" w14:textId="21C10B5B" w:rsidR="007F2979" w:rsidRPr="007F2979" w:rsidRDefault="007F2979" w:rsidP="00FE5094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ORDONA 2A</w:t>
            </w:r>
          </w:p>
          <w:p w14:paraId="5A6FB88B" w14:textId="6E8F48D7" w:rsidR="007F2979" w:rsidRPr="007F2979" w:rsidRDefault="007F2979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01-237 WARSZAWA</w:t>
            </w:r>
          </w:p>
          <w:p w14:paraId="72A98DA1" w14:textId="74E1C785" w:rsidR="007F2979" w:rsidRPr="007F2979" w:rsidRDefault="007F2979" w:rsidP="00FE5094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 xml:space="preserve">NIP: </w:t>
            </w:r>
            <w:r>
              <w:rPr>
                <w:sz w:val="22"/>
                <w:szCs w:val="22"/>
              </w:rPr>
              <w:t>527-268-01-41</w:t>
            </w:r>
          </w:p>
        </w:tc>
        <w:tc>
          <w:tcPr>
            <w:tcW w:w="2033" w:type="dxa"/>
            <w:vAlign w:val="center"/>
          </w:tcPr>
          <w:p w14:paraId="6DAB59C3" w14:textId="76069AF7" w:rsidR="007F2979" w:rsidRPr="007F2979" w:rsidRDefault="007F2979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305.040,00</w:t>
            </w:r>
            <w:r w:rsidRPr="007F2979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524" w:type="dxa"/>
            <w:vAlign w:val="center"/>
          </w:tcPr>
          <w:p w14:paraId="619F8CD7" w14:textId="18C2286C" w:rsidR="007F2979" w:rsidRPr="007F2979" w:rsidRDefault="007F2979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Pr="007F2979">
              <w:rPr>
                <w:sz w:val="22"/>
                <w:szCs w:val="22"/>
              </w:rPr>
              <w:t xml:space="preserve">  miesiące</w:t>
            </w:r>
          </w:p>
        </w:tc>
        <w:tc>
          <w:tcPr>
            <w:tcW w:w="1234" w:type="dxa"/>
          </w:tcPr>
          <w:p w14:paraId="60E33A7E" w14:textId="77777777" w:rsidR="007F2979" w:rsidRDefault="007F2979" w:rsidP="00830C9D">
            <w:pPr>
              <w:rPr>
                <w:sz w:val="22"/>
                <w:szCs w:val="22"/>
              </w:rPr>
            </w:pPr>
          </w:p>
          <w:p w14:paraId="64AD34F3" w14:textId="55D0F4F8" w:rsidR="007F2979" w:rsidRPr="007F2979" w:rsidRDefault="007F2979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21 dni</w:t>
            </w:r>
          </w:p>
        </w:tc>
      </w:tr>
      <w:tr w:rsidR="007F2979" w:rsidRPr="007F2979" w14:paraId="54D4B4AE" w14:textId="63D53D8B" w:rsidTr="007F2979">
        <w:trPr>
          <w:trHeight w:val="772"/>
          <w:jc w:val="center"/>
        </w:trPr>
        <w:tc>
          <w:tcPr>
            <w:tcW w:w="1158" w:type="dxa"/>
            <w:vAlign w:val="center"/>
          </w:tcPr>
          <w:p w14:paraId="39417AC9" w14:textId="3C7E87F2" w:rsidR="007F2979" w:rsidRPr="007F2979" w:rsidRDefault="007F2979" w:rsidP="00F90F55">
            <w:pPr>
              <w:jc w:val="center"/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2.</w:t>
            </w:r>
          </w:p>
        </w:tc>
        <w:tc>
          <w:tcPr>
            <w:tcW w:w="3496" w:type="dxa"/>
            <w:vAlign w:val="center"/>
          </w:tcPr>
          <w:p w14:paraId="0F8D5E7F" w14:textId="22939AFF" w:rsidR="007F2979" w:rsidRPr="007F2979" w:rsidRDefault="007F2979" w:rsidP="00F9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NETCOM SP. Z O. O. </w:t>
            </w:r>
          </w:p>
          <w:p w14:paraId="0A755962" w14:textId="3EBA88A1" w:rsidR="007F2979" w:rsidRPr="007F2979" w:rsidRDefault="007F2979" w:rsidP="00F90F55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JARZĘBINOWA 22/1</w:t>
            </w:r>
          </w:p>
          <w:p w14:paraId="474474DD" w14:textId="78E6665C" w:rsidR="007F2979" w:rsidRPr="007F2979" w:rsidRDefault="007F2979" w:rsidP="00F9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53-120 WROCŁAW</w:t>
            </w:r>
          </w:p>
          <w:p w14:paraId="20103A27" w14:textId="4A165BC6" w:rsidR="007F2979" w:rsidRPr="007F2979" w:rsidRDefault="007F2979" w:rsidP="00F90F55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 xml:space="preserve">NIP: </w:t>
            </w:r>
            <w:r>
              <w:rPr>
                <w:sz w:val="22"/>
                <w:szCs w:val="22"/>
              </w:rPr>
              <w:t>898-001-52-84</w:t>
            </w:r>
          </w:p>
        </w:tc>
        <w:tc>
          <w:tcPr>
            <w:tcW w:w="2033" w:type="dxa"/>
            <w:vAlign w:val="center"/>
          </w:tcPr>
          <w:p w14:paraId="2993A86F" w14:textId="5EF4E37A" w:rsidR="007F2979" w:rsidRPr="007F2979" w:rsidRDefault="007F2979" w:rsidP="00830C9D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4.303,60</w:t>
            </w:r>
            <w:r w:rsidRPr="007F2979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524" w:type="dxa"/>
            <w:vAlign w:val="center"/>
          </w:tcPr>
          <w:p w14:paraId="20B181FE" w14:textId="7929A010" w:rsidR="007F2979" w:rsidRPr="007F2979" w:rsidRDefault="007F2979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Pr="007F2979">
              <w:rPr>
                <w:sz w:val="22"/>
                <w:szCs w:val="22"/>
              </w:rPr>
              <w:t xml:space="preserve"> miesi</w:t>
            </w:r>
            <w:r>
              <w:rPr>
                <w:sz w:val="22"/>
                <w:szCs w:val="22"/>
              </w:rPr>
              <w:t>ą</w:t>
            </w:r>
            <w:r w:rsidRPr="007F2979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</w:t>
            </w:r>
          </w:p>
        </w:tc>
        <w:tc>
          <w:tcPr>
            <w:tcW w:w="1234" w:type="dxa"/>
          </w:tcPr>
          <w:p w14:paraId="75759AC0" w14:textId="77777777" w:rsidR="007F2979" w:rsidRDefault="007F2979" w:rsidP="00830C9D">
            <w:pPr>
              <w:rPr>
                <w:sz w:val="22"/>
                <w:szCs w:val="22"/>
              </w:rPr>
            </w:pPr>
          </w:p>
          <w:p w14:paraId="06A6F396" w14:textId="25A6C878" w:rsidR="007F2979" w:rsidRPr="007F2979" w:rsidRDefault="007F2979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21 dni</w:t>
            </w:r>
          </w:p>
        </w:tc>
      </w:tr>
      <w:tr w:rsidR="007F2979" w:rsidRPr="007F2979" w14:paraId="4F1A090A" w14:textId="4DDB7F28" w:rsidTr="007F2979">
        <w:trPr>
          <w:trHeight w:val="772"/>
          <w:jc w:val="center"/>
        </w:trPr>
        <w:tc>
          <w:tcPr>
            <w:tcW w:w="1158" w:type="dxa"/>
            <w:vAlign w:val="center"/>
          </w:tcPr>
          <w:p w14:paraId="3749B5C2" w14:textId="66585C8B" w:rsidR="007F2979" w:rsidRPr="007F2979" w:rsidRDefault="007F2979" w:rsidP="00F90F55">
            <w:pPr>
              <w:jc w:val="center"/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3.</w:t>
            </w:r>
          </w:p>
        </w:tc>
        <w:tc>
          <w:tcPr>
            <w:tcW w:w="3496" w:type="dxa"/>
            <w:vAlign w:val="center"/>
          </w:tcPr>
          <w:p w14:paraId="15AF3F59" w14:textId="540D8AAE" w:rsidR="007F2979" w:rsidRPr="007F2979" w:rsidRDefault="0096036D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MIECZ NET KAROL LABE</w:t>
            </w:r>
          </w:p>
          <w:p w14:paraId="322B7922" w14:textId="72A8EDF8" w:rsidR="007F2979" w:rsidRPr="007F2979" w:rsidRDefault="007F2979" w:rsidP="00FE5094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 xml:space="preserve">UL. </w:t>
            </w:r>
            <w:r w:rsidR="0096036D">
              <w:rPr>
                <w:sz w:val="22"/>
                <w:szCs w:val="22"/>
              </w:rPr>
              <w:t>MIECZYKÓW 14A</w:t>
            </w:r>
          </w:p>
          <w:p w14:paraId="46B7F63D" w14:textId="46B60204" w:rsidR="007F2979" w:rsidRPr="007F2979" w:rsidRDefault="007F2979" w:rsidP="00FE5094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4</w:t>
            </w:r>
            <w:r w:rsidR="0096036D">
              <w:rPr>
                <w:sz w:val="22"/>
                <w:szCs w:val="22"/>
              </w:rPr>
              <w:t>1-250 CZELADŹ</w:t>
            </w:r>
          </w:p>
          <w:p w14:paraId="21CEB449" w14:textId="5B80EF02" w:rsidR="007F2979" w:rsidRPr="007F2979" w:rsidRDefault="007F2979" w:rsidP="00FE5094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NIP: 6</w:t>
            </w:r>
            <w:r w:rsidR="0096036D">
              <w:rPr>
                <w:sz w:val="22"/>
                <w:szCs w:val="22"/>
              </w:rPr>
              <w:t>25-208-94-68</w:t>
            </w:r>
          </w:p>
        </w:tc>
        <w:tc>
          <w:tcPr>
            <w:tcW w:w="2033" w:type="dxa"/>
            <w:vAlign w:val="center"/>
          </w:tcPr>
          <w:p w14:paraId="11E72213" w14:textId="2677D500" w:rsidR="007F2979" w:rsidRPr="007F2979" w:rsidRDefault="0096036D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89.790,00</w:t>
            </w:r>
            <w:r w:rsidR="007F2979" w:rsidRPr="007F2979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524" w:type="dxa"/>
            <w:vAlign w:val="center"/>
          </w:tcPr>
          <w:p w14:paraId="6B12E64D" w14:textId="4A073B9A" w:rsidR="007F2979" w:rsidRPr="007F2979" w:rsidRDefault="007F2979" w:rsidP="00830C9D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84 miesiące</w:t>
            </w:r>
          </w:p>
        </w:tc>
        <w:tc>
          <w:tcPr>
            <w:tcW w:w="1234" w:type="dxa"/>
          </w:tcPr>
          <w:p w14:paraId="6C17D649" w14:textId="77777777" w:rsidR="007F2979" w:rsidRDefault="007F2979" w:rsidP="00830C9D">
            <w:pPr>
              <w:rPr>
                <w:sz w:val="22"/>
                <w:szCs w:val="22"/>
              </w:rPr>
            </w:pPr>
          </w:p>
          <w:p w14:paraId="78AA0E2D" w14:textId="281422B6" w:rsidR="0096036D" w:rsidRPr="007F2979" w:rsidRDefault="0096036D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21 dni</w:t>
            </w:r>
          </w:p>
        </w:tc>
      </w:tr>
      <w:tr w:rsidR="007F2979" w:rsidRPr="007F2979" w14:paraId="49D36890" w14:textId="2EEEBCB9" w:rsidTr="007F2979">
        <w:trPr>
          <w:trHeight w:val="772"/>
          <w:jc w:val="center"/>
        </w:trPr>
        <w:tc>
          <w:tcPr>
            <w:tcW w:w="1158" w:type="dxa"/>
            <w:vAlign w:val="center"/>
          </w:tcPr>
          <w:p w14:paraId="03CB6EF0" w14:textId="369AABAF" w:rsidR="007F2979" w:rsidRPr="007F2979" w:rsidRDefault="007F2979" w:rsidP="00F90F55">
            <w:pPr>
              <w:jc w:val="center"/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4.</w:t>
            </w:r>
          </w:p>
        </w:tc>
        <w:tc>
          <w:tcPr>
            <w:tcW w:w="3496" w:type="dxa"/>
            <w:vAlign w:val="center"/>
          </w:tcPr>
          <w:p w14:paraId="0F71D75F" w14:textId="2FE6AB35" w:rsidR="007F2979" w:rsidRPr="007F2979" w:rsidRDefault="0096036D" w:rsidP="00FE5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COCON S.A.</w:t>
            </w:r>
          </w:p>
          <w:p w14:paraId="1D601B06" w14:textId="6DBF8EBB" w:rsidR="007F2979" w:rsidRPr="007F2979" w:rsidRDefault="007F2979" w:rsidP="00FE5094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 xml:space="preserve">UL. </w:t>
            </w:r>
            <w:r w:rsidR="0096036D">
              <w:rPr>
                <w:sz w:val="22"/>
                <w:szCs w:val="22"/>
              </w:rPr>
              <w:t>DWORCOWA 10A</w:t>
            </w:r>
          </w:p>
          <w:p w14:paraId="62C18660" w14:textId="3AEBB06E" w:rsidR="007F2979" w:rsidRPr="007F2979" w:rsidRDefault="007F2979" w:rsidP="00FE5094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>4</w:t>
            </w:r>
            <w:r w:rsidR="0096036D">
              <w:rPr>
                <w:sz w:val="22"/>
                <w:szCs w:val="22"/>
              </w:rPr>
              <w:t>6-300 OLESNO</w:t>
            </w:r>
          </w:p>
          <w:p w14:paraId="2E6B9859" w14:textId="5A424015" w:rsidR="007F2979" w:rsidRPr="007F2979" w:rsidRDefault="007F2979" w:rsidP="00FE5094">
            <w:pPr>
              <w:rPr>
                <w:sz w:val="22"/>
                <w:szCs w:val="22"/>
              </w:rPr>
            </w:pPr>
            <w:r w:rsidRPr="007F2979">
              <w:rPr>
                <w:sz w:val="22"/>
                <w:szCs w:val="22"/>
              </w:rPr>
              <w:t xml:space="preserve">NIP: </w:t>
            </w:r>
            <w:r w:rsidR="0096036D">
              <w:rPr>
                <w:sz w:val="22"/>
                <w:szCs w:val="22"/>
              </w:rPr>
              <w:t>576-158-64-47</w:t>
            </w:r>
          </w:p>
        </w:tc>
        <w:tc>
          <w:tcPr>
            <w:tcW w:w="2033" w:type="dxa"/>
            <w:vAlign w:val="center"/>
          </w:tcPr>
          <w:p w14:paraId="70C059C8" w14:textId="07202F3B" w:rsidR="007F2979" w:rsidRPr="007F2979" w:rsidRDefault="0096036D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121.885,62</w:t>
            </w:r>
            <w:r w:rsidR="007F2979" w:rsidRPr="007F2979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524" w:type="dxa"/>
            <w:vAlign w:val="center"/>
          </w:tcPr>
          <w:p w14:paraId="1E414A7D" w14:textId="4FDCF993" w:rsidR="007F2979" w:rsidRPr="007F2979" w:rsidRDefault="0096036D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7F2979" w:rsidRPr="007F2979">
              <w:rPr>
                <w:sz w:val="22"/>
                <w:szCs w:val="22"/>
              </w:rPr>
              <w:t xml:space="preserve"> miesiące</w:t>
            </w:r>
          </w:p>
        </w:tc>
        <w:tc>
          <w:tcPr>
            <w:tcW w:w="1234" w:type="dxa"/>
          </w:tcPr>
          <w:p w14:paraId="78F8AE66" w14:textId="77777777" w:rsidR="0096036D" w:rsidRDefault="0096036D" w:rsidP="00830C9D">
            <w:pPr>
              <w:rPr>
                <w:sz w:val="22"/>
                <w:szCs w:val="22"/>
              </w:rPr>
            </w:pPr>
          </w:p>
          <w:p w14:paraId="17CAE019" w14:textId="2E61CCC0" w:rsidR="007F2979" w:rsidRPr="007F2979" w:rsidRDefault="0096036D" w:rsidP="00830C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21 dni</w:t>
            </w:r>
          </w:p>
        </w:tc>
      </w:tr>
      <w:bookmarkEnd w:id="0"/>
    </w:tbl>
    <w:p w14:paraId="5C324DCB" w14:textId="2055EB1C" w:rsidR="00CA2E0E" w:rsidRPr="007F2979" w:rsidRDefault="00CA2E0E" w:rsidP="00CA2E0E">
      <w:pPr>
        <w:spacing w:line="600" w:lineRule="auto"/>
        <w:rPr>
          <w:b/>
          <w:bCs/>
          <w:sz w:val="22"/>
          <w:szCs w:val="22"/>
        </w:rPr>
      </w:pPr>
    </w:p>
    <w:p w14:paraId="5501CB10" w14:textId="77777777" w:rsidR="00581826" w:rsidRPr="007F2979" w:rsidRDefault="00581826" w:rsidP="00581826">
      <w:pPr>
        <w:spacing w:line="276" w:lineRule="auto"/>
        <w:ind w:left="4963" w:right="-301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p w14:paraId="40D81AC0" w14:textId="27160BB9" w:rsidR="00581826" w:rsidRPr="007F2979" w:rsidRDefault="00581826" w:rsidP="00581826">
      <w:pPr>
        <w:spacing w:line="276" w:lineRule="auto"/>
        <w:ind w:left="4963"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                 </w:t>
      </w:r>
      <w:r w:rsidR="00D71AB7"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>Z</w:t>
      </w:r>
      <w:r w:rsidR="0096036D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astępca </w:t>
      </w: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Wójt</w:t>
      </w:r>
      <w:r w:rsidR="00D71AB7"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>a</w:t>
      </w: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Gminy Mszana</w:t>
      </w:r>
    </w:p>
    <w:p w14:paraId="3D870DD8" w14:textId="46CD4A3F" w:rsidR="00581826" w:rsidRPr="007F2979" w:rsidRDefault="00581826" w:rsidP="00581826">
      <w:pPr>
        <w:spacing w:line="276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                                                                                                          </w:t>
      </w:r>
      <w:r w:rsidR="0096036D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     </w:t>
      </w: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/-/ mgr</w:t>
      </w:r>
      <w:r w:rsidR="00D71AB7"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</w:t>
      </w:r>
      <w:r w:rsidR="0096036D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>Błażej Tatarczyk</w:t>
      </w:r>
    </w:p>
    <w:p w14:paraId="012AE5FF" w14:textId="77777777" w:rsidR="00581826" w:rsidRDefault="00581826" w:rsidP="00581826">
      <w:pPr>
        <w:spacing w:after="360" w:line="720" w:lineRule="auto"/>
        <w:ind w:right="-301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  <w:r w:rsidRPr="007F2979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ab/>
      </w:r>
    </w:p>
    <w:sectPr w:rsidR="00581826" w:rsidSect="00555BE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0B189" w14:textId="77777777" w:rsidR="00555BE8" w:rsidRDefault="00555BE8" w:rsidP="00DA5839">
      <w:r>
        <w:separator/>
      </w:r>
    </w:p>
  </w:endnote>
  <w:endnote w:type="continuationSeparator" w:id="0">
    <w:p w14:paraId="03F5FA83" w14:textId="77777777" w:rsidR="00555BE8" w:rsidRDefault="00555BE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9A0BE7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A8545" w14:textId="77777777" w:rsidR="00555BE8" w:rsidRDefault="00555BE8" w:rsidP="00DA5839">
      <w:r>
        <w:separator/>
      </w:r>
    </w:p>
  </w:footnote>
  <w:footnote w:type="continuationSeparator" w:id="0">
    <w:p w14:paraId="2E95E6E3" w14:textId="77777777" w:rsidR="00555BE8" w:rsidRDefault="00555BE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18977271" w:rsidR="00D34425" w:rsidRDefault="00D34425" w:rsidP="0043408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315"/>
      </w:tabs>
      <w:rPr>
        <w:rFonts w:ascii="Tahoma" w:hAnsi="Tahoma" w:cs="Tahoma"/>
      </w:rPr>
    </w:pPr>
    <w:r>
      <w:rPr>
        <w:rFonts w:ascii="Tahoma" w:hAnsi="Tahoma" w:cs="Tahoma"/>
      </w:rPr>
      <w:t>Nr postępowania PI.271.</w:t>
    </w:r>
    <w:r w:rsidR="002745E3">
      <w:rPr>
        <w:rFonts w:ascii="Tahoma" w:hAnsi="Tahoma" w:cs="Tahoma"/>
      </w:rPr>
      <w:t>1</w:t>
    </w:r>
    <w:r w:rsidR="00434080">
      <w:rPr>
        <w:rFonts w:ascii="Tahoma" w:hAnsi="Tahoma" w:cs="Tahoma"/>
      </w:rPr>
      <w:t>7</w:t>
    </w:r>
    <w:r>
      <w:rPr>
        <w:rFonts w:ascii="Tahoma" w:hAnsi="Tahoma" w:cs="Tahoma"/>
      </w:rPr>
      <w:t>.2024</w:t>
    </w:r>
    <w:r w:rsidR="00434080">
      <w:rPr>
        <w:rFonts w:ascii="Tahoma" w:hAnsi="Tahoma" w:cs="Tahoma"/>
      </w:rPr>
      <w:tab/>
    </w:r>
  </w:p>
  <w:p w14:paraId="61B85290" w14:textId="77777777" w:rsidR="00434080" w:rsidRDefault="00434080" w:rsidP="0043408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315"/>
      </w:tabs>
      <w:rPr>
        <w:rFonts w:ascii="Tahoma" w:hAnsi="Tahoma" w:cs="Tahoma"/>
      </w:rPr>
    </w:pP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D98F0" w14:textId="77777777" w:rsidR="00216672" w:rsidRDefault="00216672" w:rsidP="001B1CE7">
    <w:pPr>
      <w:pBdr>
        <w:bottom w:val="single" w:sz="4" w:space="1" w:color="auto"/>
      </w:pBdr>
      <w:rPr>
        <w:rFonts w:ascii="Tahoma" w:hAnsi="Tahoma" w:cs="Tahoma"/>
      </w:rPr>
    </w:pPr>
  </w:p>
  <w:p w14:paraId="288ACB29" w14:textId="77777777" w:rsidR="00216672" w:rsidRDefault="00216672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4A7EFE55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745E3">
      <w:rPr>
        <w:rFonts w:ascii="Tahoma" w:hAnsi="Tahoma" w:cs="Tahoma"/>
      </w:rPr>
      <w:t>1</w:t>
    </w:r>
    <w:r w:rsidR="00434080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 w:numId="179" w16cid:durableId="45837211">
    <w:abstractNumId w:val="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389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AC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3360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6E6F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F2D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6672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77F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5E3"/>
    <w:rsid w:val="002746B7"/>
    <w:rsid w:val="00275D3D"/>
    <w:rsid w:val="00276534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668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2FE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080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3930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35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467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5BE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1826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9DB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598"/>
    <w:rsid w:val="006038E0"/>
    <w:rsid w:val="00603A62"/>
    <w:rsid w:val="00604E90"/>
    <w:rsid w:val="00607134"/>
    <w:rsid w:val="00607217"/>
    <w:rsid w:val="00610AD4"/>
    <w:rsid w:val="006111A0"/>
    <w:rsid w:val="00611387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77D5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3AEF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828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0E81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0D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2979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C9D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061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289"/>
    <w:rsid w:val="008803F6"/>
    <w:rsid w:val="00880841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22E0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0B7B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36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0BE7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281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4F0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335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A0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0BA8"/>
    <w:rsid w:val="00B02B03"/>
    <w:rsid w:val="00B033BB"/>
    <w:rsid w:val="00B03764"/>
    <w:rsid w:val="00B039B0"/>
    <w:rsid w:val="00B04902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57DBD"/>
    <w:rsid w:val="00B62094"/>
    <w:rsid w:val="00B62632"/>
    <w:rsid w:val="00B64B1E"/>
    <w:rsid w:val="00B65731"/>
    <w:rsid w:val="00B65B6A"/>
    <w:rsid w:val="00B66442"/>
    <w:rsid w:val="00B67EC5"/>
    <w:rsid w:val="00B70047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2843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0C0E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053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1AB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6F04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6E9F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107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1172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1AAA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4AB7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09C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BD4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004"/>
    <w:rsid w:val="00FE33CF"/>
    <w:rsid w:val="00FE5094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A9403681-EA80-4ED6-AD81-36564DA5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0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33DFD"/>
    <w:rsid w:val="0024348D"/>
    <w:rsid w:val="002751B2"/>
    <w:rsid w:val="00282BAD"/>
    <w:rsid w:val="002B0099"/>
    <w:rsid w:val="00360994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E3DE8"/>
    <w:rsid w:val="004F726E"/>
    <w:rsid w:val="00515120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0E89"/>
    <w:rsid w:val="007528C9"/>
    <w:rsid w:val="0075742D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20B7B"/>
    <w:rsid w:val="00973BF8"/>
    <w:rsid w:val="009B5FB4"/>
    <w:rsid w:val="00A30EF7"/>
    <w:rsid w:val="00A66B6F"/>
    <w:rsid w:val="00A76104"/>
    <w:rsid w:val="00A94335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57DBD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DE6F04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09C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22</cp:revision>
  <cp:lastPrinted>2024-12-05T12:00:00Z</cp:lastPrinted>
  <dcterms:created xsi:type="dcterms:W3CDTF">2021-02-07T18:56:00Z</dcterms:created>
  <dcterms:modified xsi:type="dcterms:W3CDTF">2024-12-05T12:09:00Z</dcterms:modified>
</cp:coreProperties>
</file>